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5F1" w:rsidRPr="00414AC9" w:rsidRDefault="009655F1" w:rsidP="00414AC9">
      <w:pPr>
        <w:spacing w:line="480" w:lineRule="auto"/>
        <w:jc w:val="center"/>
        <w:rPr>
          <w:rFonts w:ascii="Times New Roman" w:hAnsi="Times New Roman" w:cs="Times New Roman"/>
          <w:sz w:val="24"/>
          <w:szCs w:val="24"/>
        </w:rPr>
      </w:pPr>
      <w:bookmarkStart w:id="0" w:name="_GoBack"/>
      <w:bookmarkEnd w:id="0"/>
    </w:p>
    <w:p w:rsidR="009655F1" w:rsidRPr="00414AC9" w:rsidRDefault="009655F1" w:rsidP="00414AC9">
      <w:pPr>
        <w:spacing w:line="480" w:lineRule="auto"/>
        <w:jc w:val="center"/>
        <w:rPr>
          <w:rFonts w:ascii="Times New Roman" w:hAnsi="Times New Roman" w:cs="Times New Roman"/>
          <w:sz w:val="24"/>
          <w:szCs w:val="24"/>
        </w:rPr>
      </w:pPr>
    </w:p>
    <w:p w:rsidR="009655F1" w:rsidRPr="00414AC9" w:rsidRDefault="009655F1" w:rsidP="00414AC9">
      <w:pPr>
        <w:spacing w:line="480" w:lineRule="auto"/>
        <w:jc w:val="center"/>
        <w:rPr>
          <w:rFonts w:ascii="Times New Roman" w:hAnsi="Times New Roman" w:cs="Times New Roman"/>
          <w:sz w:val="24"/>
          <w:szCs w:val="24"/>
        </w:rPr>
      </w:pPr>
    </w:p>
    <w:p w:rsidR="009655F1" w:rsidRPr="00414AC9" w:rsidRDefault="009655F1" w:rsidP="00414AC9">
      <w:pPr>
        <w:spacing w:line="480" w:lineRule="auto"/>
        <w:jc w:val="center"/>
        <w:rPr>
          <w:rFonts w:ascii="Times New Roman" w:hAnsi="Times New Roman" w:cs="Times New Roman"/>
          <w:sz w:val="24"/>
          <w:szCs w:val="24"/>
        </w:rPr>
      </w:pPr>
    </w:p>
    <w:p w:rsidR="009655F1" w:rsidRPr="00414AC9" w:rsidRDefault="009655F1" w:rsidP="00414AC9">
      <w:pPr>
        <w:spacing w:line="480" w:lineRule="auto"/>
        <w:jc w:val="center"/>
        <w:rPr>
          <w:rFonts w:ascii="Times New Roman" w:hAnsi="Times New Roman" w:cs="Times New Roman"/>
          <w:sz w:val="24"/>
          <w:szCs w:val="24"/>
        </w:rPr>
      </w:pPr>
    </w:p>
    <w:p w:rsidR="009655F1" w:rsidRPr="00414AC9" w:rsidRDefault="009655F1" w:rsidP="00414AC9">
      <w:pPr>
        <w:spacing w:line="480" w:lineRule="auto"/>
        <w:jc w:val="center"/>
        <w:rPr>
          <w:rFonts w:ascii="Times New Roman" w:hAnsi="Times New Roman" w:cs="Times New Roman"/>
          <w:sz w:val="24"/>
          <w:szCs w:val="24"/>
        </w:rPr>
      </w:pPr>
    </w:p>
    <w:p w:rsidR="009655F1" w:rsidRPr="00414AC9" w:rsidRDefault="009655F1" w:rsidP="00414AC9">
      <w:pPr>
        <w:spacing w:line="480" w:lineRule="auto"/>
        <w:jc w:val="center"/>
        <w:rPr>
          <w:rFonts w:ascii="Times New Roman" w:hAnsi="Times New Roman" w:cs="Times New Roman"/>
          <w:sz w:val="24"/>
          <w:szCs w:val="24"/>
        </w:rPr>
      </w:pPr>
    </w:p>
    <w:p w:rsidR="009655F1" w:rsidRPr="00414AC9" w:rsidRDefault="00D47D36" w:rsidP="00414AC9">
      <w:pPr>
        <w:spacing w:line="480" w:lineRule="auto"/>
        <w:jc w:val="center"/>
        <w:rPr>
          <w:rFonts w:ascii="Times New Roman" w:hAnsi="Times New Roman" w:cs="Times New Roman"/>
          <w:b/>
          <w:sz w:val="24"/>
          <w:szCs w:val="24"/>
        </w:rPr>
      </w:pPr>
      <w:r w:rsidRPr="00414AC9">
        <w:rPr>
          <w:rFonts w:ascii="Times New Roman" w:hAnsi="Times New Roman" w:cs="Times New Roman"/>
          <w:b/>
          <w:sz w:val="24"/>
          <w:szCs w:val="24"/>
        </w:rPr>
        <w:t xml:space="preserve">Assignment #1: </w:t>
      </w:r>
      <w:r w:rsidR="00414AC9" w:rsidRPr="00414AC9">
        <w:rPr>
          <w:rFonts w:ascii="Times New Roman" w:hAnsi="Times New Roman" w:cs="Times New Roman"/>
          <w:b/>
          <w:sz w:val="24"/>
          <w:szCs w:val="24"/>
        </w:rPr>
        <w:t>We merged now what?</w:t>
      </w:r>
    </w:p>
    <w:p w:rsidR="009655F1" w:rsidRPr="00414AC9" w:rsidRDefault="00D47D36" w:rsidP="00414AC9">
      <w:pPr>
        <w:spacing w:line="480" w:lineRule="auto"/>
        <w:jc w:val="center"/>
        <w:rPr>
          <w:rFonts w:ascii="Times New Roman" w:hAnsi="Times New Roman" w:cs="Times New Roman"/>
          <w:sz w:val="24"/>
          <w:szCs w:val="24"/>
        </w:rPr>
      </w:pPr>
      <w:r w:rsidRPr="00414AC9">
        <w:rPr>
          <w:rFonts w:ascii="Times New Roman" w:hAnsi="Times New Roman" w:cs="Times New Roman"/>
          <w:sz w:val="24"/>
          <w:szCs w:val="24"/>
        </w:rPr>
        <w:t>Name</w:t>
      </w:r>
    </w:p>
    <w:p w:rsidR="00D47D36" w:rsidRPr="00414AC9" w:rsidRDefault="00D47D36" w:rsidP="00414AC9">
      <w:pPr>
        <w:spacing w:line="480" w:lineRule="auto"/>
        <w:jc w:val="center"/>
        <w:rPr>
          <w:rFonts w:ascii="Times New Roman" w:hAnsi="Times New Roman" w:cs="Times New Roman"/>
          <w:sz w:val="24"/>
          <w:szCs w:val="24"/>
        </w:rPr>
      </w:pPr>
      <w:r w:rsidRPr="00414AC9">
        <w:rPr>
          <w:rFonts w:ascii="Times New Roman" w:hAnsi="Times New Roman" w:cs="Times New Roman"/>
          <w:sz w:val="24"/>
          <w:szCs w:val="24"/>
        </w:rPr>
        <w:t>Institution</w:t>
      </w:r>
    </w:p>
    <w:p w:rsidR="00D47D36" w:rsidRPr="00414AC9" w:rsidRDefault="00D47D36" w:rsidP="00414AC9">
      <w:pPr>
        <w:spacing w:line="480" w:lineRule="auto"/>
        <w:jc w:val="center"/>
        <w:rPr>
          <w:rFonts w:ascii="Times New Roman" w:hAnsi="Times New Roman" w:cs="Times New Roman"/>
          <w:sz w:val="24"/>
          <w:szCs w:val="24"/>
        </w:rPr>
      </w:pPr>
      <w:r w:rsidRPr="00414AC9">
        <w:rPr>
          <w:rFonts w:ascii="Times New Roman" w:hAnsi="Times New Roman" w:cs="Times New Roman"/>
          <w:sz w:val="24"/>
          <w:szCs w:val="24"/>
        </w:rPr>
        <w:t xml:space="preserve">Date </w:t>
      </w:r>
    </w:p>
    <w:p w:rsidR="009655F1" w:rsidRPr="00414AC9" w:rsidRDefault="009655F1" w:rsidP="00414AC9">
      <w:pPr>
        <w:spacing w:line="480" w:lineRule="auto"/>
        <w:rPr>
          <w:rFonts w:ascii="Times New Roman" w:hAnsi="Times New Roman" w:cs="Times New Roman"/>
          <w:b/>
          <w:sz w:val="24"/>
          <w:szCs w:val="24"/>
        </w:rPr>
      </w:pPr>
      <w:r w:rsidRPr="00414AC9">
        <w:rPr>
          <w:rFonts w:ascii="Times New Roman" w:hAnsi="Times New Roman" w:cs="Times New Roman"/>
          <w:b/>
          <w:sz w:val="24"/>
          <w:szCs w:val="24"/>
        </w:rPr>
        <w:br w:type="page"/>
      </w:r>
    </w:p>
    <w:p w:rsidR="009376CE" w:rsidRPr="00414AC9" w:rsidRDefault="009655F1" w:rsidP="00414AC9">
      <w:pPr>
        <w:spacing w:line="480" w:lineRule="auto"/>
        <w:jc w:val="center"/>
        <w:rPr>
          <w:rFonts w:ascii="Times New Roman" w:hAnsi="Times New Roman" w:cs="Times New Roman"/>
          <w:b/>
          <w:sz w:val="24"/>
          <w:szCs w:val="24"/>
        </w:rPr>
      </w:pPr>
      <w:r w:rsidRPr="00414AC9">
        <w:rPr>
          <w:rFonts w:ascii="Times New Roman" w:hAnsi="Times New Roman" w:cs="Times New Roman"/>
          <w:b/>
          <w:sz w:val="24"/>
          <w:szCs w:val="24"/>
        </w:rPr>
        <w:lastRenderedPageBreak/>
        <w:t>Assignment #1</w:t>
      </w:r>
      <w:r w:rsidR="00D47D36" w:rsidRPr="00414AC9">
        <w:rPr>
          <w:rFonts w:ascii="Times New Roman" w:hAnsi="Times New Roman" w:cs="Times New Roman"/>
          <w:b/>
          <w:sz w:val="24"/>
          <w:szCs w:val="24"/>
        </w:rPr>
        <w:t xml:space="preserve">: </w:t>
      </w:r>
      <w:r w:rsidR="00414AC9" w:rsidRPr="00414AC9">
        <w:rPr>
          <w:rFonts w:ascii="Times New Roman" w:hAnsi="Times New Roman" w:cs="Times New Roman"/>
          <w:b/>
          <w:sz w:val="24"/>
          <w:szCs w:val="24"/>
        </w:rPr>
        <w:t xml:space="preserve">We Merged, Now what? </w:t>
      </w:r>
    </w:p>
    <w:p w:rsidR="00414AC9" w:rsidRPr="00414AC9" w:rsidRDefault="003B1E49" w:rsidP="00414AC9">
      <w:pPr>
        <w:spacing w:line="480" w:lineRule="auto"/>
        <w:ind w:firstLine="720"/>
        <w:rPr>
          <w:rFonts w:ascii="Times New Roman" w:hAnsi="Times New Roman" w:cs="Times New Roman"/>
          <w:sz w:val="24"/>
          <w:szCs w:val="24"/>
        </w:rPr>
      </w:pPr>
      <w:r w:rsidRPr="00414AC9">
        <w:rPr>
          <w:rFonts w:ascii="Times New Roman" w:hAnsi="Times New Roman" w:cs="Times New Roman"/>
          <w:sz w:val="24"/>
          <w:szCs w:val="24"/>
        </w:rPr>
        <w:t>S</w:t>
      </w:r>
      <w:r w:rsidR="00C24900" w:rsidRPr="00414AC9">
        <w:rPr>
          <w:rFonts w:ascii="Times New Roman" w:hAnsi="Times New Roman" w:cs="Times New Roman"/>
          <w:sz w:val="24"/>
          <w:szCs w:val="24"/>
        </w:rPr>
        <w:t>trategic r</w:t>
      </w:r>
      <w:r w:rsidR="001756F0" w:rsidRPr="00414AC9">
        <w:rPr>
          <w:rFonts w:ascii="Times New Roman" w:hAnsi="Times New Roman" w:cs="Times New Roman"/>
          <w:sz w:val="24"/>
          <w:szCs w:val="24"/>
        </w:rPr>
        <w:t xml:space="preserve">esource management (HRM) is the complete streamlined and well thought of work plan about all the HRM functions and day to day activities integrated with HR strategies to support organizational goals in order to achieve the organizations set goals. </w:t>
      </w:r>
      <w:r w:rsidR="00AB5689" w:rsidRPr="00414AC9">
        <w:rPr>
          <w:rFonts w:ascii="Times New Roman" w:hAnsi="Times New Roman" w:cs="Times New Roman"/>
          <w:sz w:val="24"/>
          <w:szCs w:val="24"/>
        </w:rPr>
        <w:t>After merging the two entities, a strong HRM is very vital in that it conducts due diligence of both employees and how compatible they can be for productive results</w:t>
      </w:r>
      <w:r w:rsidR="00414AC9">
        <w:rPr>
          <w:rFonts w:ascii="Times New Roman" w:hAnsi="Times New Roman" w:cs="Times New Roman"/>
          <w:sz w:val="24"/>
          <w:szCs w:val="24"/>
        </w:rPr>
        <w:t xml:space="preserve"> (Chron.com, </w:t>
      </w:r>
      <w:r w:rsidR="00414AC9" w:rsidRPr="00414AC9">
        <w:rPr>
          <w:rFonts w:ascii="Times New Roman" w:hAnsi="Times New Roman" w:cs="Times New Roman"/>
          <w:sz w:val="24"/>
          <w:szCs w:val="24"/>
        </w:rPr>
        <w:t>2019)</w:t>
      </w:r>
      <w:r w:rsidR="00AB5689" w:rsidRPr="00414AC9">
        <w:rPr>
          <w:rFonts w:ascii="Times New Roman" w:hAnsi="Times New Roman" w:cs="Times New Roman"/>
          <w:sz w:val="24"/>
          <w:szCs w:val="24"/>
        </w:rPr>
        <w:t>. Moreover, the team would help save the organization by being fully alive to policy issues that can lead to law suits due to cases such as sexual harassment among many others.</w:t>
      </w:r>
    </w:p>
    <w:p w:rsidR="00414AC9" w:rsidRPr="00414AC9" w:rsidRDefault="005065C7" w:rsidP="00414AC9">
      <w:pPr>
        <w:spacing w:line="480" w:lineRule="auto"/>
        <w:ind w:firstLine="720"/>
        <w:rPr>
          <w:rFonts w:ascii="Times New Roman" w:hAnsi="Times New Roman" w:cs="Times New Roman"/>
          <w:sz w:val="24"/>
          <w:szCs w:val="24"/>
        </w:rPr>
      </w:pPr>
      <w:r w:rsidRPr="00414AC9">
        <w:rPr>
          <w:rFonts w:ascii="Times New Roman" w:hAnsi="Times New Roman" w:cs="Times New Roman"/>
          <w:sz w:val="24"/>
          <w:szCs w:val="24"/>
        </w:rPr>
        <w:t xml:space="preserve">First and foremost is to come up with a proper and well guided integration plan for the new born baby in town. It is worth noting that both senior management from both </w:t>
      </w:r>
      <w:r w:rsidR="00414AC9" w:rsidRPr="00414AC9">
        <w:rPr>
          <w:rFonts w:ascii="Times New Roman" w:hAnsi="Times New Roman" w:cs="Times New Roman"/>
          <w:sz w:val="24"/>
          <w:szCs w:val="24"/>
        </w:rPr>
        <w:t>organizations</w:t>
      </w:r>
      <w:r w:rsidRPr="00414AC9">
        <w:rPr>
          <w:rFonts w:ascii="Times New Roman" w:hAnsi="Times New Roman" w:cs="Times New Roman"/>
          <w:sz w:val="24"/>
          <w:szCs w:val="24"/>
        </w:rPr>
        <w:t xml:space="preserve"> sh</w:t>
      </w:r>
      <w:r w:rsidR="00471604" w:rsidRPr="00414AC9">
        <w:rPr>
          <w:rFonts w:ascii="Times New Roman" w:hAnsi="Times New Roman" w:cs="Times New Roman"/>
          <w:sz w:val="24"/>
          <w:szCs w:val="24"/>
        </w:rPr>
        <w:t>ould team up and form a subcommittee from both sides to help review the existing HR policies and further set up an integrated training date to review the changes with the new and old employe</w:t>
      </w:r>
      <w:r w:rsidR="00414AC9" w:rsidRPr="00414AC9">
        <w:rPr>
          <w:rFonts w:ascii="Times New Roman" w:hAnsi="Times New Roman" w:cs="Times New Roman"/>
          <w:sz w:val="24"/>
          <w:szCs w:val="24"/>
        </w:rPr>
        <w:t>es together as a team</w:t>
      </w:r>
      <w:r w:rsidR="00414AC9">
        <w:rPr>
          <w:rFonts w:ascii="Times New Roman" w:hAnsi="Times New Roman" w:cs="Times New Roman"/>
          <w:sz w:val="24"/>
          <w:szCs w:val="24"/>
        </w:rPr>
        <w:t xml:space="preserve"> (</w:t>
      </w:r>
      <w:r w:rsidR="00414AC9" w:rsidRPr="00414AC9">
        <w:rPr>
          <w:rFonts w:ascii="Times New Roman" w:hAnsi="Times New Roman" w:cs="Times New Roman"/>
          <w:sz w:val="24"/>
          <w:szCs w:val="24"/>
        </w:rPr>
        <w:t>Caree</w:t>
      </w:r>
      <w:r w:rsidR="00414AC9">
        <w:rPr>
          <w:rFonts w:ascii="Times New Roman" w:hAnsi="Times New Roman" w:cs="Times New Roman"/>
          <w:sz w:val="24"/>
          <w:szCs w:val="24"/>
        </w:rPr>
        <w:t xml:space="preserve">rminds.com, </w:t>
      </w:r>
      <w:r w:rsidR="00414AC9" w:rsidRPr="00414AC9">
        <w:rPr>
          <w:rFonts w:ascii="Times New Roman" w:hAnsi="Times New Roman" w:cs="Times New Roman"/>
          <w:sz w:val="24"/>
          <w:szCs w:val="24"/>
        </w:rPr>
        <w:t xml:space="preserve">2017). There is also need to make </w:t>
      </w:r>
      <w:r w:rsidR="00E96A46" w:rsidRPr="00414AC9">
        <w:rPr>
          <w:rFonts w:ascii="Times New Roman" w:hAnsi="Times New Roman" w:cs="Times New Roman"/>
          <w:sz w:val="24"/>
          <w:szCs w:val="24"/>
        </w:rPr>
        <w:t>changes in salaries and compensation packages</w:t>
      </w:r>
      <w:r w:rsidR="00414AC9" w:rsidRPr="00414AC9">
        <w:rPr>
          <w:rFonts w:ascii="Times New Roman" w:hAnsi="Times New Roman" w:cs="Times New Roman"/>
          <w:sz w:val="24"/>
          <w:szCs w:val="24"/>
        </w:rPr>
        <w:t>. N</w:t>
      </w:r>
      <w:r w:rsidR="0058667B" w:rsidRPr="00414AC9">
        <w:rPr>
          <w:rFonts w:ascii="Times New Roman" w:hAnsi="Times New Roman" w:cs="Times New Roman"/>
          <w:sz w:val="24"/>
          <w:szCs w:val="24"/>
        </w:rPr>
        <w:t>ew job roles will be assigned as</w:t>
      </w:r>
      <w:r w:rsidR="00E96A46" w:rsidRPr="00414AC9">
        <w:rPr>
          <w:rFonts w:ascii="Times New Roman" w:hAnsi="Times New Roman" w:cs="Times New Roman"/>
          <w:sz w:val="24"/>
          <w:szCs w:val="24"/>
        </w:rPr>
        <w:t xml:space="preserve"> well as career paths are always a concern to employees which calls for a comprehensive </w:t>
      </w:r>
      <w:r w:rsidR="0058667B" w:rsidRPr="00414AC9">
        <w:rPr>
          <w:rFonts w:ascii="Times New Roman" w:hAnsi="Times New Roman" w:cs="Times New Roman"/>
          <w:sz w:val="24"/>
          <w:szCs w:val="24"/>
        </w:rPr>
        <w:t>well talked out strategy by the HR on the aforementioned issues with the employees to counter future mishaps t</w:t>
      </w:r>
      <w:r w:rsidR="003B1E49" w:rsidRPr="00414AC9">
        <w:rPr>
          <w:rFonts w:ascii="Times New Roman" w:hAnsi="Times New Roman" w:cs="Times New Roman"/>
          <w:sz w:val="24"/>
          <w:szCs w:val="24"/>
        </w:rPr>
        <w:t>hat may lead to company losses.</w:t>
      </w:r>
      <w:r w:rsidR="0058667B" w:rsidRPr="00414AC9">
        <w:rPr>
          <w:rFonts w:ascii="Times New Roman" w:hAnsi="Times New Roman" w:cs="Times New Roman"/>
          <w:sz w:val="24"/>
          <w:szCs w:val="24"/>
        </w:rPr>
        <w:t xml:space="preserve"> A proper communication strategy is also important in </w:t>
      </w:r>
      <w:r w:rsidR="00414AC9" w:rsidRPr="00414AC9">
        <w:rPr>
          <w:rFonts w:ascii="Times New Roman" w:hAnsi="Times New Roman" w:cs="Times New Roman"/>
          <w:sz w:val="24"/>
          <w:szCs w:val="24"/>
        </w:rPr>
        <w:t>narrating</w:t>
      </w:r>
      <w:r w:rsidR="0058667B" w:rsidRPr="00414AC9">
        <w:rPr>
          <w:rFonts w:ascii="Times New Roman" w:hAnsi="Times New Roman" w:cs="Times New Roman"/>
          <w:sz w:val="24"/>
          <w:szCs w:val="24"/>
        </w:rPr>
        <w:t xml:space="preserve"> job opportunities to prosperous employees and a free and fair selection process and panel to deter</w:t>
      </w:r>
      <w:r w:rsidR="00414AC9" w:rsidRPr="00414AC9">
        <w:rPr>
          <w:rFonts w:ascii="Times New Roman" w:hAnsi="Times New Roman" w:cs="Times New Roman"/>
          <w:sz w:val="24"/>
          <w:szCs w:val="24"/>
        </w:rPr>
        <w:t>mine the best suited candidate.</w:t>
      </w:r>
    </w:p>
    <w:p w:rsidR="004D7BF0" w:rsidRPr="00414AC9" w:rsidRDefault="004D7BF0" w:rsidP="00414AC9">
      <w:pPr>
        <w:spacing w:line="480" w:lineRule="auto"/>
        <w:ind w:firstLine="720"/>
        <w:rPr>
          <w:rFonts w:ascii="Times New Roman" w:hAnsi="Times New Roman" w:cs="Times New Roman"/>
          <w:sz w:val="24"/>
          <w:szCs w:val="24"/>
        </w:rPr>
      </w:pPr>
      <w:r w:rsidRPr="00414AC9">
        <w:rPr>
          <w:rFonts w:ascii="Times New Roman" w:hAnsi="Times New Roman" w:cs="Times New Roman"/>
          <w:sz w:val="24"/>
          <w:szCs w:val="24"/>
        </w:rPr>
        <w:t>Merging business is just but a start of a long walk journey and the strategies taken determine the success or failure of the business</w:t>
      </w:r>
      <w:r w:rsidR="00DC2E65">
        <w:rPr>
          <w:rFonts w:ascii="Times New Roman" w:hAnsi="Times New Roman" w:cs="Times New Roman"/>
          <w:sz w:val="24"/>
          <w:szCs w:val="24"/>
        </w:rPr>
        <w:t xml:space="preserve"> (Solutiondots.com, 2015)</w:t>
      </w:r>
      <w:r w:rsidRPr="00414AC9">
        <w:rPr>
          <w:rFonts w:ascii="Times New Roman" w:hAnsi="Times New Roman" w:cs="Times New Roman"/>
          <w:sz w:val="24"/>
          <w:szCs w:val="24"/>
        </w:rPr>
        <w:t xml:space="preserve">. It is paramount to develop a profit and loss statement to help keep track of what is going on in the business. </w:t>
      </w:r>
      <w:r w:rsidR="00414AC9" w:rsidRPr="00414AC9">
        <w:rPr>
          <w:rFonts w:ascii="Times New Roman" w:hAnsi="Times New Roman" w:cs="Times New Roman"/>
          <w:sz w:val="24"/>
          <w:szCs w:val="24"/>
        </w:rPr>
        <w:lastRenderedPageBreak/>
        <w:t>Additionally,</w:t>
      </w:r>
      <w:r w:rsidRPr="00414AC9">
        <w:rPr>
          <w:rFonts w:ascii="Times New Roman" w:hAnsi="Times New Roman" w:cs="Times New Roman"/>
          <w:sz w:val="24"/>
          <w:szCs w:val="24"/>
        </w:rPr>
        <w:t xml:space="preserve"> it is important as well to understand the new dimension weaknesses and strengths of the joint venture.</w:t>
      </w: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14AC9" w:rsidRDefault="00414AC9" w:rsidP="00414AC9">
      <w:pPr>
        <w:spacing w:line="480" w:lineRule="auto"/>
        <w:jc w:val="center"/>
        <w:rPr>
          <w:rFonts w:ascii="Times New Roman" w:hAnsi="Times New Roman" w:cs="Times New Roman"/>
          <w:b/>
          <w:sz w:val="24"/>
          <w:szCs w:val="24"/>
        </w:rPr>
      </w:pPr>
    </w:p>
    <w:p w:rsidR="004D7BF0" w:rsidRPr="00414AC9" w:rsidRDefault="004D7BF0" w:rsidP="00414AC9">
      <w:pPr>
        <w:spacing w:line="480" w:lineRule="auto"/>
        <w:jc w:val="center"/>
        <w:rPr>
          <w:rFonts w:ascii="Times New Roman" w:hAnsi="Times New Roman" w:cs="Times New Roman"/>
          <w:b/>
          <w:sz w:val="24"/>
          <w:szCs w:val="24"/>
        </w:rPr>
      </w:pPr>
      <w:r w:rsidRPr="00414AC9">
        <w:rPr>
          <w:rFonts w:ascii="Times New Roman" w:hAnsi="Times New Roman" w:cs="Times New Roman"/>
          <w:b/>
          <w:sz w:val="24"/>
          <w:szCs w:val="24"/>
        </w:rPr>
        <w:lastRenderedPageBreak/>
        <w:t>References</w:t>
      </w:r>
    </w:p>
    <w:p w:rsidR="004D7BF0" w:rsidRPr="00414AC9" w:rsidRDefault="00A91C0D" w:rsidP="00414AC9">
      <w:pPr>
        <w:spacing w:line="480" w:lineRule="auto"/>
        <w:ind w:left="720" w:hanging="720"/>
        <w:rPr>
          <w:rFonts w:ascii="Times New Roman" w:hAnsi="Times New Roman" w:cs="Times New Roman"/>
          <w:sz w:val="24"/>
          <w:szCs w:val="24"/>
        </w:rPr>
      </w:pPr>
      <w:r w:rsidRPr="00414AC9">
        <w:rPr>
          <w:rFonts w:ascii="Times New Roman" w:hAnsi="Times New Roman" w:cs="Times New Roman"/>
          <w:sz w:val="24"/>
          <w:szCs w:val="24"/>
        </w:rPr>
        <w:t xml:space="preserve">Careerminds.com (2017). Mergers and acquisition. Everything HR needs to know. Retrieved from </w:t>
      </w:r>
      <w:hyperlink r:id="rId6" w:history="1">
        <w:r w:rsidRPr="00414AC9">
          <w:rPr>
            <w:rFonts w:ascii="Times New Roman" w:hAnsi="Times New Roman" w:cs="Times New Roman"/>
            <w:sz w:val="24"/>
            <w:szCs w:val="24"/>
          </w:rPr>
          <w:t>https://blog.careerminds.com/mergers-and-acquisitions</w:t>
        </w:r>
      </w:hyperlink>
    </w:p>
    <w:p w:rsidR="00A91C0D" w:rsidRPr="00414AC9" w:rsidRDefault="00A91C0D" w:rsidP="00414AC9">
      <w:pPr>
        <w:spacing w:line="480" w:lineRule="auto"/>
        <w:ind w:left="720" w:hanging="720"/>
        <w:rPr>
          <w:rFonts w:ascii="Times New Roman" w:hAnsi="Times New Roman" w:cs="Times New Roman"/>
          <w:sz w:val="24"/>
          <w:szCs w:val="24"/>
        </w:rPr>
      </w:pPr>
      <w:r w:rsidRPr="00414AC9">
        <w:rPr>
          <w:rFonts w:ascii="Times New Roman" w:hAnsi="Times New Roman" w:cs="Times New Roman"/>
          <w:sz w:val="24"/>
          <w:szCs w:val="24"/>
        </w:rPr>
        <w:t xml:space="preserve">Chron.com (2019). The role of human resource in mergers and acquisitions. Retrieved from </w:t>
      </w:r>
      <w:hyperlink r:id="rId7" w:history="1">
        <w:r w:rsidRPr="00414AC9">
          <w:rPr>
            <w:rFonts w:ascii="Times New Roman" w:hAnsi="Times New Roman" w:cs="Times New Roman"/>
            <w:sz w:val="24"/>
            <w:szCs w:val="24"/>
          </w:rPr>
          <w:t>https://smallbusiness.chron.com/role-human-resources-mergers-acquisitions-23589.html</w:t>
        </w:r>
      </w:hyperlink>
    </w:p>
    <w:p w:rsidR="00A91C0D" w:rsidRPr="00414AC9" w:rsidRDefault="00A91C0D" w:rsidP="00414AC9">
      <w:pPr>
        <w:spacing w:line="480" w:lineRule="auto"/>
        <w:ind w:left="720" w:hanging="720"/>
        <w:rPr>
          <w:rFonts w:ascii="Times New Roman" w:hAnsi="Times New Roman" w:cs="Times New Roman"/>
          <w:sz w:val="24"/>
          <w:szCs w:val="24"/>
        </w:rPr>
      </w:pPr>
      <w:r w:rsidRPr="00414AC9">
        <w:rPr>
          <w:rFonts w:ascii="Times New Roman" w:hAnsi="Times New Roman" w:cs="Times New Roman"/>
          <w:sz w:val="24"/>
          <w:szCs w:val="24"/>
        </w:rPr>
        <w:t xml:space="preserve">Solutiondots.com (2015). Why you need a strategic human resource management. Retrieved from </w:t>
      </w:r>
      <w:hyperlink r:id="rId8" w:history="1">
        <w:r w:rsidRPr="00414AC9">
          <w:rPr>
            <w:rFonts w:ascii="Times New Roman" w:hAnsi="Times New Roman" w:cs="Times New Roman"/>
            <w:sz w:val="24"/>
            <w:szCs w:val="24"/>
          </w:rPr>
          <w:t>https://solutiondots.com/blog/strategic-human-resource-management/</w:t>
        </w:r>
      </w:hyperlink>
    </w:p>
    <w:p w:rsidR="00A91C0D" w:rsidRPr="00414AC9" w:rsidRDefault="00A91C0D" w:rsidP="00414AC9">
      <w:pPr>
        <w:spacing w:line="480" w:lineRule="auto"/>
        <w:ind w:left="720" w:hanging="720"/>
        <w:rPr>
          <w:rFonts w:ascii="Times New Roman" w:hAnsi="Times New Roman" w:cs="Times New Roman"/>
          <w:sz w:val="24"/>
          <w:szCs w:val="24"/>
        </w:rPr>
      </w:pPr>
    </w:p>
    <w:sectPr w:rsidR="00A91C0D" w:rsidRPr="00414AC9" w:rsidSect="00531D7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0F8" w:rsidRDefault="00CE20F8" w:rsidP="009655F1">
      <w:pPr>
        <w:spacing w:after="0" w:line="240" w:lineRule="auto"/>
      </w:pPr>
      <w:r>
        <w:separator/>
      </w:r>
    </w:p>
  </w:endnote>
  <w:endnote w:type="continuationSeparator" w:id="0">
    <w:p w:rsidR="00CE20F8" w:rsidRDefault="00CE20F8" w:rsidP="00965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0F8" w:rsidRDefault="00CE20F8" w:rsidP="009655F1">
      <w:pPr>
        <w:spacing w:after="0" w:line="240" w:lineRule="auto"/>
      </w:pPr>
      <w:r>
        <w:separator/>
      </w:r>
    </w:p>
  </w:footnote>
  <w:footnote w:type="continuationSeparator" w:id="0">
    <w:p w:rsidR="00CE20F8" w:rsidRDefault="00CE20F8" w:rsidP="00965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61735006"/>
      <w:docPartObj>
        <w:docPartGallery w:val="Page Numbers (Top of Page)"/>
        <w:docPartUnique/>
      </w:docPartObj>
    </w:sdtPr>
    <w:sdtEndPr>
      <w:rPr>
        <w:noProof/>
      </w:rPr>
    </w:sdtEndPr>
    <w:sdtContent>
      <w:p w:rsidR="00D47D36" w:rsidRPr="00D47D36" w:rsidRDefault="00D47D36">
        <w:pPr>
          <w:pStyle w:val="Header"/>
          <w:jc w:val="right"/>
          <w:rPr>
            <w:rFonts w:ascii="Times New Roman" w:hAnsi="Times New Roman" w:cs="Times New Roman"/>
            <w:sz w:val="24"/>
            <w:szCs w:val="24"/>
          </w:rPr>
        </w:pPr>
        <w:r w:rsidRPr="00D47D36">
          <w:rPr>
            <w:rFonts w:ascii="Times New Roman" w:hAnsi="Times New Roman" w:cs="Times New Roman"/>
            <w:sz w:val="24"/>
            <w:szCs w:val="24"/>
          </w:rPr>
          <w:fldChar w:fldCharType="begin"/>
        </w:r>
        <w:r w:rsidRPr="00D47D36">
          <w:rPr>
            <w:rFonts w:ascii="Times New Roman" w:hAnsi="Times New Roman" w:cs="Times New Roman"/>
            <w:sz w:val="24"/>
            <w:szCs w:val="24"/>
          </w:rPr>
          <w:instrText xml:space="preserve"> PAGE   \* MERGEFORMAT </w:instrText>
        </w:r>
        <w:r w:rsidRPr="00D47D36">
          <w:rPr>
            <w:rFonts w:ascii="Times New Roman" w:hAnsi="Times New Roman" w:cs="Times New Roman"/>
            <w:sz w:val="24"/>
            <w:szCs w:val="24"/>
          </w:rPr>
          <w:fldChar w:fldCharType="separate"/>
        </w:r>
        <w:r w:rsidR="005D6D6C">
          <w:rPr>
            <w:rFonts w:ascii="Times New Roman" w:hAnsi="Times New Roman" w:cs="Times New Roman"/>
            <w:noProof/>
            <w:sz w:val="24"/>
            <w:szCs w:val="24"/>
          </w:rPr>
          <w:t>4</w:t>
        </w:r>
        <w:r w:rsidRPr="00D47D36">
          <w:rPr>
            <w:rFonts w:ascii="Times New Roman" w:hAnsi="Times New Roman" w:cs="Times New Roman"/>
            <w:noProof/>
            <w:sz w:val="24"/>
            <w:szCs w:val="24"/>
          </w:rPr>
          <w:fldChar w:fldCharType="end"/>
        </w:r>
      </w:p>
    </w:sdtContent>
  </w:sdt>
  <w:p w:rsidR="009655F1" w:rsidRPr="00D47D36" w:rsidRDefault="009655F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0323664"/>
      <w:docPartObj>
        <w:docPartGallery w:val="Page Numbers (Top of Page)"/>
        <w:docPartUnique/>
      </w:docPartObj>
    </w:sdtPr>
    <w:sdtEndPr>
      <w:rPr>
        <w:noProof/>
      </w:rPr>
    </w:sdtEndPr>
    <w:sdtContent>
      <w:p w:rsidR="00D47D36" w:rsidRPr="00D47D36" w:rsidRDefault="00D47D36">
        <w:pPr>
          <w:pStyle w:val="Header"/>
          <w:jc w:val="right"/>
          <w:rPr>
            <w:rFonts w:ascii="Times New Roman" w:hAnsi="Times New Roman" w:cs="Times New Roman"/>
            <w:sz w:val="24"/>
            <w:szCs w:val="24"/>
          </w:rPr>
        </w:pPr>
        <w:r w:rsidRPr="00D47D36">
          <w:rPr>
            <w:rFonts w:ascii="Times New Roman" w:hAnsi="Times New Roman" w:cs="Times New Roman"/>
            <w:sz w:val="24"/>
            <w:szCs w:val="24"/>
          </w:rPr>
          <w:fldChar w:fldCharType="begin"/>
        </w:r>
        <w:r w:rsidRPr="00D47D36">
          <w:rPr>
            <w:rFonts w:ascii="Times New Roman" w:hAnsi="Times New Roman" w:cs="Times New Roman"/>
            <w:sz w:val="24"/>
            <w:szCs w:val="24"/>
          </w:rPr>
          <w:instrText xml:space="preserve"> PAGE   \* MERGEFORMAT </w:instrText>
        </w:r>
        <w:r w:rsidRPr="00D47D36">
          <w:rPr>
            <w:rFonts w:ascii="Times New Roman" w:hAnsi="Times New Roman" w:cs="Times New Roman"/>
            <w:sz w:val="24"/>
            <w:szCs w:val="24"/>
          </w:rPr>
          <w:fldChar w:fldCharType="separate"/>
        </w:r>
        <w:r w:rsidR="005D6D6C">
          <w:rPr>
            <w:rFonts w:ascii="Times New Roman" w:hAnsi="Times New Roman" w:cs="Times New Roman"/>
            <w:noProof/>
            <w:sz w:val="24"/>
            <w:szCs w:val="24"/>
          </w:rPr>
          <w:t>1</w:t>
        </w:r>
        <w:r w:rsidRPr="00D47D36">
          <w:rPr>
            <w:rFonts w:ascii="Times New Roman" w:hAnsi="Times New Roman" w:cs="Times New Roman"/>
            <w:noProof/>
            <w:sz w:val="24"/>
            <w:szCs w:val="24"/>
          </w:rPr>
          <w:fldChar w:fldCharType="end"/>
        </w:r>
      </w:p>
    </w:sdtContent>
  </w:sdt>
  <w:p w:rsidR="00531D7C" w:rsidRPr="00D47D36" w:rsidRDefault="00531D7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900"/>
    <w:rsid w:val="001756F0"/>
    <w:rsid w:val="003B1E49"/>
    <w:rsid w:val="00414AC9"/>
    <w:rsid w:val="00471604"/>
    <w:rsid w:val="004D7BF0"/>
    <w:rsid w:val="005065C7"/>
    <w:rsid w:val="0053192A"/>
    <w:rsid w:val="00531D7C"/>
    <w:rsid w:val="0058667B"/>
    <w:rsid w:val="005D6D6C"/>
    <w:rsid w:val="00857350"/>
    <w:rsid w:val="009376CE"/>
    <w:rsid w:val="009655F1"/>
    <w:rsid w:val="00A91C0D"/>
    <w:rsid w:val="00AB5689"/>
    <w:rsid w:val="00C23071"/>
    <w:rsid w:val="00C24900"/>
    <w:rsid w:val="00CE20F8"/>
    <w:rsid w:val="00D47D36"/>
    <w:rsid w:val="00DC2E65"/>
    <w:rsid w:val="00E96A46"/>
    <w:rsid w:val="00EF1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FDF344-B47E-49DE-8670-0FADF63A0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1C0D"/>
    <w:rPr>
      <w:color w:val="0000FF" w:themeColor="hyperlink"/>
      <w:u w:val="single"/>
    </w:rPr>
  </w:style>
  <w:style w:type="paragraph" w:styleId="Header">
    <w:name w:val="header"/>
    <w:basedOn w:val="Normal"/>
    <w:link w:val="HeaderChar"/>
    <w:uiPriority w:val="99"/>
    <w:unhideWhenUsed/>
    <w:rsid w:val="00965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5F1"/>
  </w:style>
  <w:style w:type="paragraph" w:styleId="Footer">
    <w:name w:val="footer"/>
    <w:basedOn w:val="Normal"/>
    <w:link w:val="FooterChar"/>
    <w:uiPriority w:val="99"/>
    <w:unhideWhenUsed/>
    <w:rsid w:val="009655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lutiondots.com/blog/strategic-human-resource-management/" TargetMode="External"/><Relationship Id="rId3" Type="http://schemas.openxmlformats.org/officeDocument/2006/relationships/webSettings" Target="webSettings.xml"/><Relationship Id="rId7" Type="http://schemas.openxmlformats.org/officeDocument/2006/relationships/hyperlink" Target="https://smallbusiness.chron.com/role-human-resources-mergers-acquisitions-23589.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areerminds.com/mergers-and-acquisition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HP</cp:lastModifiedBy>
  <cp:revision>2</cp:revision>
  <dcterms:created xsi:type="dcterms:W3CDTF">2020-11-08T19:45:00Z</dcterms:created>
  <dcterms:modified xsi:type="dcterms:W3CDTF">2020-11-08T19:45:00Z</dcterms:modified>
</cp:coreProperties>
</file>